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99" w:rsidRPr="00A46599" w:rsidRDefault="008B0768" w:rsidP="00340556">
      <w:pPr>
        <w:jc w:val="center"/>
        <w:rPr>
          <w:b/>
          <w:color w:val="FF0000"/>
        </w:rPr>
      </w:pPr>
      <w:r w:rsidRPr="00A46599">
        <w:rPr>
          <w:b/>
          <w:color w:val="FF0000"/>
        </w:rPr>
        <w:t>Система органов управления</w:t>
      </w:r>
    </w:p>
    <w:p w:rsidR="008B0768" w:rsidRPr="00A46599" w:rsidRDefault="008B0768" w:rsidP="008B0768">
      <w:pPr>
        <w:rPr>
          <w:b/>
          <w:i/>
          <w:color w:val="0070C0"/>
        </w:rPr>
      </w:pPr>
      <w:r w:rsidRPr="00A46599">
        <w:rPr>
          <w:b/>
          <w:i/>
          <w:color w:val="0070C0"/>
        </w:rPr>
        <w:t>Первый уровень –</w:t>
      </w:r>
      <w:r w:rsidR="007F32C4">
        <w:rPr>
          <w:b/>
          <w:i/>
          <w:color w:val="0070C0"/>
        </w:rPr>
        <w:t xml:space="preserve"> </w:t>
      </w:r>
      <w:r w:rsidRPr="00A46599">
        <w:rPr>
          <w:b/>
          <w:i/>
          <w:color w:val="0070C0"/>
        </w:rPr>
        <w:t>уровень стратегического управления.</w:t>
      </w:r>
    </w:p>
    <w:p w:rsidR="008B0768" w:rsidRDefault="008B0768" w:rsidP="008B0768">
      <w:r>
        <w:t>Непосредствен</w:t>
      </w:r>
      <w:r w:rsidR="0029411E">
        <w:t>ное управление Школой</w:t>
      </w:r>
      <w:r>
        <w:t xml:space="preserve"> осуществляет директор.</w:t>
      </w:r>
    </w:p>
    <w:p w:rsidR="008B0768" w:rsidRDefault="008B0768" w:rsidP="008B0768">
      <w:r>
        <w:t>Коллегиальные органы управления формируются согласно Уставу в МКОУ «</w:t>
      </w:r>
      <w:r w:rsidR="0029411E">
        <w:t>Специальная ш</w:t>
      </w:r>
      <w:r>
        <w:t>кола № 64». К ним</w:t>
      </w:r>
      <w:r w:rsidR="007F68AE">
        <w:t xml:space="preserve"> </w:t>
      </w:r>
      <w:r>
        <w:t>относятся:</w:t>
      </w:r>
    </w:p>
    <w:p w:rsidR="008B0768" w:rsidRDefault="008B0768" w:rsidP="008B0768">
      <w:pPr>
        <w:pStyle w:val="a3"/>
        <w:numPr>
          <w:ilvl w:val="0"/>
          <w:numId w:val="1"/>
        </w:numPr>
      </w:pPr>
      <w:r>
        <w:t xml:space="preserve">Общее собрание работников </w:t>
      </w:r>
      <w:r w:rsidR="0029411E">
        <w:t>МКОУ «Специальная школа № 64».</w:t>
      </w:r>
    </w:p>
    <w:p w:rsidR="008B0768" w:rsidRDefault="008B0768" w:rsidP="008B0768">
      <w:pPr>
        <w:pStyle w:val="a3"/>
        <w:numPr>
          <w:ilvl w:val="0"/>
          <w:numId w:val="1"/>
        </w:numPr>
      </w:pPr>
      <w:r>
        <w:t>Педагогический совет</w:t>
      </w:r>
    </w:p>
    <w:p w:rsidR="008B0768" w:rsidRDefault="008B0768" w:rsidP="008B0768">
      <w:pPr>
        <w:pStyle w:val="a3"/>
        <w:numPr>
          <w:ilvl w:val="0"/>
          <w:numId w:val="1"/>
        </w:numPr>
      </w:pPr>
      <w:r>
        <w:t>Управляющий совет</w:t>
      </w:r>
    </w:p>
    <w:p w:rsidR="008B0768" w:rsidRPr="007F68AE" w:rsidRDefault="008B0768" w:rsidP="008B0768">
      <w:pPr>
        <w:ind w:left="426"/>
      </w:pPr>
      <w:r>
        <w:t>Деятельность коллегиальных органов управления регламентируется положениями об этих органах.</w:t>
      </w:r>
    </w:p>
    <w:p w:rsidR="008B0768" w:rsidRPr="007F68AE" w:rsidRDefault="008B0768" w:rsidP="008B0768">
      <w:r w:rsidRPr="007F68AE">
        <w:t>Председатель Управляющего совета</w:t>
      </w:r>
      <w:r w:rsidR="007F68AE">
        <w:t xml:space="preserve"> - </w:t>
      </w:r>
      <w:r w:rsidRPr="007F68AE">
        <w:t xml:space="preserve"> </w:t>
      </w:r>
      <w:r w:rsidR="00885812">
        <w:t>Сирота Елена Владимировна</w:t>
      </w:r>
    </w:p>
    <w:p w:rsidR="008B0768" w:rsidRPr="00A46599" w:rsidRDefault="008B0768" w:rsidP="008B0768">
      <w:pPr>
        <w:rPr>
          <w:b/>
          <w:i/>
          <w:color w:val="0070C0"/>
        </w:rPr>
      </w:pPr>
      <w:r w:rsidRPr="00A46599">
        <w:rPr>
          <w:b/>
          <w:i/>
          <w:color w:val="0070C0"/>
        </w:rPr>
        <w:t>Второй уровень – уровень тактического управления.</w:t>
      </w:r>
    </w:p>
    <w:p w:rsidR="008B0768" w:rsidRDefault="008B0768" w:rsidP="008B0768">
      <w:pPr>
        <w:pStyle w:val="a3"/>
        <w:numPr>
          <w:ilvl w:val="0"/>
          <w:numId w:val="2"/>
        </w:numPr>
      </w:pPr>
      <w:r>
        <w:t>Методический совет – это совещательный орган, в состав которого входят руководители предметных</w:t>
      </w:r>
      <w:r w:rsidR="0029411E">
        <w:t xml:space="preserve"> методических объединений Школы</w:t>
      </w:r>
      <w:r>
        <w:t>, проблемных и творческих групп. Возглавляет совет заместитель директора по учебно-воспитательной работе.</w:t>
      </w:r>
    </w:p>
    <w:p w:rsidR="008B0768" w:rsidRDefault="008B0768" w:rsidP="008B0768">
      <w:pPr>
        <w:pStyle w:val="a3"/>
        <w:numPr>
          <w:ilvl w:val="0"/>
          <w:numId w:val="2"/>
        </w:numPr>
      </w:pPr>
      <w:r>
        <w:t xml:space="preserve">Профсоюзная организация - объединяет учителей и других работников, являющихся членами Профсоюза. </w:t>
      </w:r>
      <w:proofErr w:type="gramStart"/>
      <w:r>
        <w:t>Создана</w:t>
      </w:r>
      <w:proofErr w:type="gramEnd"/>
      <w:r>
        <w:t xml:space="preserve">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8B0768" w:rsidRDefault="008B0768" w:rsidP="008B0768">
      <w:r>
        <w:t xml:space="preserve">Председатель профсоюзной организации Школы – </w:t>
      </w:r>
      <w:proofErr w:type="spellStart"/>
      <w:r>
        <w:t>Зелендинова</w:t>
      </w:r>
      <w:proofErr w:type="spellEnd"/>
      <w:r>
        <w:t xml:space="preserve"> Е.А.</w:t>
      </w:r>
    </w:p>
    <w:p w:rsidR="008B0768" w:rsidRDefault="008B0768" w:rsidP="008B0768">
      <w:pPr>
        <w:pStyle w:val="a3"/>
        <w:numPr>
          <w:ilvl w:val="0"/>
          <w:numId w:val="3"/>
        </w:numPr>
      </w:pPr>
      <w:r>
        <w:t>Органом ученического самоуправления, который планирует и организует внеурочную деятельность учащихся является Совет учащихся, деятельность которого направлена на создание творческой обстановки в Школе, вовлечение в общественную деятельность широкого круга учащихся, предоставление им реальных возможностей участия в управлении Школой.</w:t>
      </w:r>
    </w:p>
    <w:p w:rsidR="008B0768" w:rsidRDefault="008B0768" w:rsidP="008B0768">
      <w:r>
        <w:t xml:space="preserve">Председатель Совета учащихся – </w:t>
      </w:r>
      <w:r w:rsidR="00885812">
        <w:t>Скурихина Ирина Васильевна</w:t>
      </w:r>
      <w:r w:rsidR="007F68AE" w:rsidRPr="007F68AE">
        <w:t xml:space="preserve">, ученица </w:t>
      </w:r>
      <w:r w:rsidR="00885812">
        <w:t>8А</w:t>
      </w:r>
      <w:r w:rsidR="007F68AE" w:rsidRPr="007F68AE">
        <w:t xml:space="preserve"> класса.</w:t>
      </w:r>
    </w:p>
    <w:p w:rsidR="008B0768" w:rsidRPr="008B0768" w:rsidRDefault="008B0768" w:rsidP="008B0768">
      <w:pPr>
        <w:rPr>
          <w:b/>
          <w:i/>
        </w:rPr>
      </w:pPr>
      <w:r w:rsidRPr="00A46599">
        <w:rPr>
          <w:b/>
          <w:i/>
          <w:color w:val="0070C0"/>
        </w:rPr>
        <w:t>Третий уровень – уровень организационно-методического управления.</w:t>
      </w:r>
    </w:p>
    <w:p w:rsidR="008B0768" w:rsidRDefault="008B0768" w:rsidP="008B0768">
      <w:pPr>
        <w:pStyle w:val="a3"/>
        <w:numPr>
          <w:ilvl w:val="0"/>
          <w:numId w:val="3"/>
        </w:numPr>
      </w:pPr>
      <w:r>
        <w:t>Заместители директора осуществляют управление функционированием Школы по направлениям:</w:t>
      </w:r>
    </w:p>
    <w:p w:rsidR="008B0768" w:rsidRDefault="008B0768" w:rsidP="008B0768">
      <w:pPr>
        <w:pStyle w:val="a4"/>
      </w:pPr>
      <w:proofErr w:type="gramStart"/>
      <w:r>
        <w:t>учебно-воспитательное</w:t>
      </w:r>
      <w:proofErr w:type="gramEnd"/>
      <w:r>
        <w:t xml:space="preserve"> – Русак Т.В.;</w:t>
      </w:r>
    </w:p>
    <w:p w:rsidR="008B0768" w:rsidRDefault="008B0768" w:rsidP="008B0768">
      <w:pPr>
        <w:pStyle w:val="a4"/>
      </w:pPr>
      <w:proofErr w:type="gramStart"/>
      <w:r>
        <w:t>воспитательное</w:t>
      </w:r>
      <w:proofErr w:type="gramEnd"/>
      <w:r>
        <w:t xml:space="preserve"> – Плаксина С.Б.;</w:t>
      </w:r>
    </w:p>
    <w:p w:rsidR="008B0768" w:rsidRDefault="008B0768" w:rsidP="008B0768">
      <w:pPr>
        <w:pStyle w:val="a4"/>
      </w:pPr>
      <w:r>
        <w:t xml:space="preserve">безопасность образовательного процесса – </w:t>
      </w:r>
      <w:proofErr w:type="spellStart"/>
      <w:r w:rsidR="00885812">
        <w:t>Ловушкина</w:t>
      </w:r>
      <w:proofErr w:type="spellEnd"/>
      <w:r w:rsidR="00885812">
        <w:t xml:space="preserve"> С.А</w:t>
      </w:r>
      <w:bookmarkStart w:id="0" w:name="_GoBack"/>
      <w:bookmarkEnd w:id="0"/>
      <w:r w:rsidRPr="007F68AE">
        <w:t>.;</w:t>
      </w:r>
    </w:p>
    <w:p w:rsidR="008B0768" w:rsidRDefault="008B0768" w:rsidP="00217175">
      <w:pPr>
        <w:pStyle w:val="a4"/>
      </w:pPr>
      <w:proofErr w:type="gramStart"/>
      <w:r>
        <w:t>административно</w:t>
      </w:r>
      <w:r w:rsidR="00217175">
        <w:t>-хозяйственное</w:t>
      </w:r>
      <w:proofErr w:type="gramEnd"/>
      <w:r w:rsidR="00217175">
        <w:t xml:space="preserve"> – Васильева Н.С.</w:t>
      </w:r>
    </w:p>
    <w:p w:rsidR="00217175" w:rsidRPr="00217175" w:rsidRDefault="00217175" w:rsidP="00217175">
      <w:pPr>
        <w:pStyle w:val="a4"/>
      </w:pPr>
    </w:p>
    <w:p w:rsidR="008B0768" w:rsidRPr="00A46599" w:rsidRDefault="008B0768" w:rsidP="008B0768">
      <w:pPr>
        <w:rPr>
          <w:b/>
          <w:i/>
          <w:color w:val="0070C0"/>
        </w:rPr>
      </w:pPr>
      <w:r w:rsidRPr="00A46599">
        <w:rPr>
          <w:b/>
          <w:i/>
          <w:color w:val="0070C0"/>
        </w:rPr>
        <w:t>Четвертый уровень – уровень оперативного управления.</w:t>
      </w:r>
    </w:p>
    <w:p w:rsidR="008B0768" w:rsidRDefault="008B0768" w:rsidP="008B0768">
      <w:pPr>
        <w:pStyle w:val="a3"/>
        <w:numPr>
          <w:ilvl w:val="0"/>
          <w:numId w:val="3"/>
        </w:numPr>
      </w:pPr>
      <w:r>
        <w:t>Методические объединения (МО) – это структурные подразделения методической службы Школы</w:t>
      </w:r>
      <w:r w:rsidR="0029411E">
        <w:t>.</w:t>
      </w:r>
      <w:r>
        <w:t xml:space="preserve"> Руководитель МО выбирается из состава членов объединения и утверждается директором Школы. МО ведет методическую работу по предмету, организует внеклассную деятельность учащихся, проводит анализ результатов образовательного процесса.</w:t>
      </w:r>
    </w:p>
    <w:p w:rsidR="008B0768" w:rsidRDefault="008B0768" w:rsidP="008B0768">
      <w:pPr>
        <w:pStyle w:val="a3"/>
        <w:numPr>
          <w:ilvl w:val="0"/>
          <w:numId w:val="3"/>
        </w:numPr>
      </w:pPr>
      <w:r>
        <w:lastRenderedPageBreak/>
        <w:t>Проблемная и творческая группы учителей – это временная форма педагогического коллектива, работающего в режиме развития. Создается для решения определенной учебной или воспитательной проблемы. Такая группа объединяет учителей одного или различных предметов.</w:t>
      </w:r>
    </w:p>
    <w:p w:rsidR="008B0768" w:rsidRDefault="008B0768" w:rsidP="008B0768">
      <w:r>
        <w:t>Руководители предметных МО:</w:t>
      </w:r>
    </w:p>
    <w:p w:rsidR="008B0768" w:rsidRDefault="008B0768" w:rsidP="008B0768">
      <w:pPr>
        <w:pStyle w:val="a4"/>
      </w:pPr>
      <w:r>
        <w:t>методическое объединение учителей начальной школы – Мельникова М.А.</w:t>
      </w:r>
    </w:p>
    <w:p w:rsidR="007F68AE" w:rsidRDefault="008B0768" w:rsidP="008B0768">
      <w:pPr>
        <w:pStyle w:val="a4"/>
      </w:pPr>
      <w:r>
        <w:t>методическое объ</w:t>
      </w:r>
      <w:r w:rsidR="007F68AE">
        <w:t>единение учителей русского, иностранных</w:t>
      </w:r>
      <w:r>
        <w:t xml:space="preserve"> </w:t>
      </w:r>
      <w:r w:rsidR="007F68AE">
        <w:t xml:space="preserve">языков </w:t>
      </w:r>
      <w:r>
        <w:t xml:space="preserve">и литературы – </w:t>
      </w:r>
    </w:p>
    <w:p w:rsidR="008B0768" w:rsidRDefault="008B0768" w:rsidP="008B0768">
      <w:pPr>
        <w:pStyle w:val="a4"/>
      </w:pPr>
      <w:r>
        <w:t>Грошева Л.Н.</w:t>
      </w:r>
    </w:p>
    <w:p w:rsidR="008B0768" w:rsidRDefault="008B0768" w:rsidP="008B0768">
      <w:pPr>
        <w:pStyle w:val="a4"/>
      </w:pPr>
      <w:r>
        <w:t xml:space="preserve">методическое объединение учителей </w:t>
      </w:r>
      <w:r w:rsidR="007F68AE">
        <w:t>технологии, эстетического и физического циклов</w:t>
      </w:r>
      <w:r>
        <w:t xml:space="preserve"> – </w:t>
      </w:r>
      <w:proofErr w:type="spellStart"/>
      <w:r w:rsidR="007F68AE">
        <w:t>Ревтова</w:t>
      </w:r>
      <w:proofErr w:type="spellEnd"/>
      <w:r w:rsidR="007F68AE">
        <w:t xml:space="preserve"> Л.В.</w:t>
      </w:r>
    </w:p>
    <w:p w:rsidR="008B0768" w:rsidRDefault="008B0768" w:rsidP="008B0768">
      <w:pPr>
        <w:pStyle w:val="a4"/>
      </w:pPr>
      <w:r>
        <w:t>методическое объединение учителей математики</w:t>
      </w:r>
      <w:r w:rsidR="005A4626">
        <w:t>, информатики и физики</w:t>
      </w:r>
      <w:r>
        <w:t xml:space="preserve"> – Строгонова О.А.</w:t>
      </w:r>
    </w:p>
    <w:p w:rsidR="008B0768" w:rsidRDefault="008B0768" w:rsidP="008B0768">
      <w:pPr>
        <w:pStyle w:val="a4"/>
      </w:pPr>
      <w:r>
        <w:t>методическое объединение учителей естество- и обществознания – Азарова Л.Н.</w:t>
      </w:r>
    </w:p>
    <w:p w:rsidR="008B0768" w:rsidRDefault="008B0768" w:rsidP="008B0768">
      <w:pPr>
        <w:pStyle w:val="a4"/>
      </w:pPr>
      <w:r>
        <w:t xml:space="preserve">методическое объединение классных руководителей: </w:t>
      </w:r>
      <w:proofErr w:type="spellStart"/>
      <w:r>
        <w:t>Ключерова</w:t>
      </w:r>
      <w:proofErr w:type="spellEnd"/>
      <w:r>
        <w:t xml:space="preserve"> Т.В.</w:t>
      </w:r>
    </w:p>
    <w:p w:rsidR="003C1E93" w:rsidRDefault="003C1E93" w:rsidP="008B0768">
      <w:pPr>
        <w:pStyle w:val="a4"/>
      </w:pPr>
    </w:p>
    <w:sectPr w:rsidR="003C1E93" w:rsidSect="001F514F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06524"/>
    <w:multiLevelType w:val="hybridMultilevel"/>
    <w:tmpl w:val="E464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03F67"/>
    <w:multiLevelType w:val="hybridMultilevel"/>
    <w:tmpl w:val="9F7C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4198A"/>
    <w:multiLevelType w:val="hybridMultilevel"/>
    <w:tmpl w:val="CD10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68"/>
    <w:rsid w:val="001F514F"/>
    <w:rsid w:val="00217175"/>
    <w:rsid w:val="0029411E"/>
    <w:rsid w:val="00340556"/>
    <w:rsid w:val="003C1E93"/>
    <w:rsid w:val="005A4626"/>
    <w:rsid w:val="007F32C4"/>
    <w:rsid w:val="007F68AE"/>
    <w:rsid w:val="0082560A"/>
    <w:rsid w:val="00885812"/>
    <w:rsid w:val="008B0768"/>
    <w:rsid w:val="00A4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F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768"/>
    <w:pPr>
      <w:ind w:left="720"/>
      <w:contextualSpacing/>
    </w:pPr>
  </w:style>
  <w:style w:type="paragraph" w:styleId="a4">
    <w:name w:val="No Spacing"/>
    <w:uiPriority w:val="1"/>
    <w:qFormat/>
    <w:rsid w:val="008B0768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F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768"/>
    <w:pPr>
      <w:ind w:left="720"/>
      <w:contextualSpacing/>
    </w:pPr>
  </w:style>
  <w:style w:type="paragraph" w:styleId="a4">
    <w:name w:val="No Spacing"/>
    <w:uiPriority w:val="1"/>
    <w:qFormat/>
    <w:rsid w:val="008B0768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Гаркуша</dc:creator>
  <cp:lastModifiedBy>пользователь</cp:lastModifiedBy>
  <cp:revision>6</cp:revision>
  <dcterms:created xsi:type="dcterms:W3CDTF">2020-01-27T03:42:00Z</dcterms:created>
  <dcterms:modified xsi:type="dcterms:W3CDTF">2022-02-15T02:59:00Z</dcterms:modified>
</cp:coreProperties>
</file>